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C485B" w14:textId="0891B60C" w:rsidR="005A2159" w:rsidRDefault="005A2159" w:rsidP="005A2159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WAFP</w:t>
      </w:r>
      <w:r w:rsidRPr="00EF5F17">
        <w:rPr>
          <w:rFonts w:ascii="Times New Roman" w:hAnsi="Times New Roman"/>
          <w:b/>
          <w:sz w:val="36"/>
          <w:szCs w:val="36"/>
          <w:u w:val="single"/>
        </w:rPr>
        <w:t xml:space="preserve">- </w:t>
      </w:r>
      <w:r w:rsidRPr="00EF5F17">
        <w:rPr>
          <w:rFonts w:ascii="Times New Roman" w:hAnsi="Times New Roman"/>
          <w:i/>
          <w:sz w:val="36"/>
          <w:szCs w:val="36"/>
          <w:u w:val="single"/>
        </w:rPr>
        <w:t>201</w:t>
      </w:r>
      <w:r w:rsidR="00C743B3">
        <w:rPr>
          <w:rFonts w:ascii="Times New Roman" w:hAnsi="Times New Roman"/>
          <w:i/>
          <w:sz w:val="36"/>
          <w:szCs w:val="36"/>
          <w:u w:val="single"/>
        </w:rPr>
        <w:t>9</w:t>
      </w:r>
      <w:r>
        <w:rPr>
          <w:rFonts w:ascii="Times New Roman" w:hAnsi="Times New Roman"/>
          <w:i/>
          <w:sz w:val="36"/>
          <w:szCs w:val="36"/>
          <w:u w:val="single"/>
        </w:rPr>
        <w:t>-</w:t>
      </w:r>
      <w:r w:rsidR="00C743B3">
        <w:rPr>
          <w:rFonts w:ascii="Times New Roman" w:hAnsi="Times New Roman"/>
          <w:i/>
          <w:sz w:val="36"/>
          <w:szCs w:val="36"/>
          <w:u w:val="single"/>
        </w:rPr>
        <w:t>2020</w:t>
      </w:r>
      <w:r w:rsidRPr="00EF5F17">
        <w:rPr>
          <w:rFonts w:ascii="Times New Roman" w:hAnsi="Times New Roman"/>
          <w:i/>
          <w:sz w:val="36"/>
          <w:szCs w:val="36"/>
          <w:u w:val="single"/>
        </w:rPr>
        <w:t xml:space="preserve"> Wisconsin Bill Tracking</w:t>
      </w:r>
      <w:r w:rsidRPr="00EF5F17">
        <w:rPr>
          <w:rFonts w:ascii="Times New Roman" w:hAnsi="Times New Roman"/>
          <w:b/>
          <w:sz w:val="36"/>
          <w:szCs w:val="36"/>
          <w:u w:val="single"/>
        </w:rPr>
        <w:t xml:space="preserve"> </w:t>
      </w:r>
    </w:p>
    <w:p w14:paraId="3500941D" w14:textId="0F4ED61D" w:rsidR="00150D3F" w:rsidRPr="00150D3F" w:rsidRDefault="00150D3F" w:rsidP="005A2159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150D3F">
        <w:rPr>
          <w:rFonts w:ascii="Times New Roman" w:hAnsi="Times New Roman"/>
          <w:b/>
          <w:sz w:val="28"/>
          <w:szCs w:val="28"/>
          <w:u w:val="single"/>
        </w:rPr>
        <w:t xml:space="preserve">Updated on </w:t>
      </w:r>
      <w:r w:rsidR="00D24DC4">
        <w:rPr>
          <w:rFonts w:ascii="Times New Roman" w:hAnsi="Times New Roman"/>
          <w:b/>
          <w:sz w:val="28"/>
          <w:szCs w:val="28"/>
          <w:u w:val="single"/>
        </w:rPr>
        <w:t>October 21, 2019</w:t>
      </w:r>
      <w:bookmarkStart w:id="0" w:name="_GoBack"/>
      <w:bookmarkEnd w:id="0"/>
    </w:p>
    <w:p w14:paraId="723EFA31" w14:textId="77777777" w:rsidR="005A2159" w:rsidRPr="005623D4" w:rsidRDefault="005A2159" w:rsidP="005A2159">
      <w:pPr>
        <w:pStyle w:val="NoSpacing"/>
        <w:rPr>
          <w:rFonts w:ascii="Times New Roman" w:hAnsi="Times New Roman"/>
          <w:sz w:val="20"/>
          <w:szCs w:val="20"/>
        </w:rPr>
      </w:pPr>
    </w:p>
    <w:p w14:paraId="75112BF3" w14:textId="77777777" w:rsidR="005A2159" w:rsidRPr="005623D4" w:rsidRDefault="005A2159" w:rsidP="005A2159">
      <w:pPr>
        <w:pStyle w:val="NoSpacing"/>
        <w:rPr>
          <w:rFonts w:ascii="Times New Roman" w:hAnsi="Times New Roman"/>
          <w:sz w:val="16"/>
          <w:szCs w:val="16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4207"/>
        <w:gridCol w:w="2093"/>
        <w:gridCol w:w="2250"/>
      </w:tblGrid>
      <w:tr w:rsidR="005A2159" w:rsidRPr="00EF5F17" w14:paraId="4140E17A" w14:textId="77777777" w:rsidTr="00C9642B">
        <w:tc>
          <w:tcPr>
            <w:tcW w:w="1548" w:type="dxa"/>
            <w:shd w:val="solid" w:color="auto" w:fill="auto"/>
          </w:tcPr>
          <w:p w14:paraId="2ECFF6C0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14:paraId="7B39E5C2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Bill Number</w:t>
            </w:r>
          </w:p>
        </w:tc>
        <w:tc>
          <w:tcPr>
            <w:tcW w:w="4207" w:type="dxa"/>
            <w:shd w:val="solid" w:color="auto" w:fill="auto"/>
          </w:tcPr>
          <w:p w14:paraId="773044A6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14:paraId="11C69A34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Bill Description </w:t>
            </w:r>
          </w:p>
        </w:tc>
        <w:tc>
          <w:tcPr>
            <w:tcW w:w="2093" w:type="dxa"/>
            <w:shd w:val="solid" w:color="auto" w:fill="auto"/>
          </w:tcPr>
          <w:p w14:paraId="0B168726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14:paraId="7A4B7081" w14:textId="77777777" w:rsidR="005A2159" w:rsidRPr="007912DB" w:rsidRDefault="00CC1A17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WAFP</w:t>
            </w:r>
            <w:r w:rsidR="005A2159"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 Position </w:t>
            </w:r>
          </w:p>
        </w:tc>
        <w:tc>
          <w:tcPr>
            <w:tcW w:w="2250" w:type="dxa"/>
            <w:shd w:val="solid" w:color="auto" w:fill="auto"/>
          </w:tcPr>
          <w:p w14:paraId="3B27EB71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14:paraId="05801B28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Bill Status</w:t>
            </w:r>
          </w:p>
          <w:p w14:paraId="1E9E7D7D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</w:tc>
      </w:tr>
      <w:tr w:rsidR="005A2159" w:rsidRPr="00B05903" w14:paraId="5F0D7D89" w14:textId="77777777" w:rsidTr="00C9642B">
        <w:tc>
          <w:tcPr>
            <w:tcW w:w="1548" w:type="dxa"/>
          </w:tcPr>
          <w:p w14:paraId="7116E095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5B2971D" w14:textId="0E02A378" w:rsidR="005A2159" w:rsidRDefault="005837A4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</w:t>
            </w:r>
            <w:r w:rsidR="0020287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7F5BE50F" w14:textId="786643F2" w:rsidR="00866AAE" w:rsidRPr="007912DB" w:rsidRDefault="00866AAE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(Companion to </w:t>
            </w:r>
            <w:r w:rsidR="005837A4">
              <w:rPr>
                <w:rFonts w:ascii="Times New Roman" w:hAnsi="Times New Roman"/>
                <w:b/>
                <w:sz w:val="20"/>
                <w:szCs w:val="20"/>
              </w:rPr>
              <w:t>SB-2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036F7321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65A06412" w14:textId="77777777" w:rsidR="005A2159" w:rsidRDefault="005A2159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52BF163" w14:textId="4B07CEAE" w:rsidR="00866AAE" w:rsidRDefault="005A2159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</w:t>
            </w:r>
            <w:r w:rsidR="005837A4">
              <w:rPr>
                <w:rFonts w:ascii="Times New Roman" w:hAnsi="Times New Roman"/>
                <w:sz w:val="20"/>
                <w:szCs w:val="20"/>
              </w:rPr>
              <w:t xml:space="preserve">Coverage of individuals with preexisting conditions </w:t>
            </w:r>
          </w:p>
          <w:p w14:paraId="11D83D8E" w14:textId="77777777" w:rsidR="005A2159" w:rsidRPr="00866AAE" w:rsidRDefault="00866AAE" w:rsidP="00866AAE">
            <w:pPr>
              <w:tabs>
                <w:tab w:val="left" w:pos="2990"/>
              </w:tabs>
            </w:pPr>
            <w:r>
              <w:tab/>
            </w:r>
          </w:p>
        </w:tc>
        <w:tc>
          <w:tcPr>
            <w:tcW w:w="2093" w:type="dxa"/>
          </w:tcPr>
          <w:p w14:paraId="2FBE3B37" w14:textId="77777777" w:rsidR="005A2159" w:rsidRPr="007912DB" w:rsidRDefault="005A2159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F28386" w14:textId="77777777" w:rsidR="005945FF" w:rsidRDefault="005945FF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AC7DA8" w14:textId="0EB81C3E" w:rsidR="005A2159" w:rsidRPr="007912DB" w:rsidRDefault="005837A4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A864308" wp14:editId="7001C38E">
                  <wp:extent cx="342900" cy="342900"/>
                  <wp:effectExtent l="0" t="0" r="0" b="0"/>
                  <wp:docPr id="40" name="Picture 40" descr="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455D3E91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53624C8" w14:textId="7379E52D" w:rsidR="0066543E" w:rsidRPr="0066543E" w:rsidRDefault="005837A4" w:rsidP="0066543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Assembly on 1/22/19</w:t>
            </w:r>
          </w:p>
          <w:p w14:paraId="292DD9E9" w14:textId="77777777" w:rsidR="005A2159" w:rsidRPr="005623D4" w:rsidRDefault="005A2159" w:rsidP="00CF10B2">
            <w:pPr>
              <w:pStyle w:val="NoSpacing"/>
              <w:ind w:left="360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866AAE" w:rsidRPr="00B05903" w14:paraId="43355BC5" w14:textId="77777777" w:rsidTr="00C9642B">
        <w:tc>
          <w:tcPr>
            <w:tcW w:w="1548" w:type="dxa"/>
          </w:tcPr>
          <w:p w14:paraId="2395CBF6" w14:textId="77777777" w:rsidR="00866AAE" w:rsidRPr="007912DB" w:rsidRDefault="008F3D37" w:rsidP="00AC05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14:paraId="44BE5204" w14:textId="36617462" w:rsidR="00866AAE" w:rsidRPr="007912DB" w:rsidRDefault="005837A4" w:rsidP="00AC05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SB-2</w:t>
            </w:r>
          </w:p>
          <w:p w14:paraId="545D3F64" w14:textId="335517D7" w:rsidR="00866AAE" w:rsidRPr="007912DB" w:rsidRDefault="00866AAE" w:rsidP="00AC05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(Companion to </w:t>
            </w:r>
            <w:r w:rsidR="005837A4">
              <w:rPr>
                <w:rFonts w:ascii="Times New Roman" w:hAnsi="Times New Roman"/>
                <w:b/>
                <w:sz w:val="20"/>
                <w:szCs w:val="20"/>
              </w:rPr>
              <w:t>AB-1)</w:t>
            </w:r>
          </w:p>
        </w:tc>
        <w:tc>
          <w:tcPr>
            <w:tcW w:w="4207" w:type="dxa"/>
          </w:tcPr>
          <w:p w14:paraId="1855B44D" w14:textId="77777777" w:rsidR="00866AAE" w:rsidRDefault="00866AAE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AF2A0B3" w14:textId="7EF77B08" w:rsidR="00866AAE" w:rsidRDefault="00866AAE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</w:t>
            </w:r>
            <w:r w:rsidR="005837A4">
              <w:rPr>
                <w:rFonts w:ascii="Times New Roman" w:hAnsi="Times New Roman"/>
                <w:sz w:val="20"/>
                <w:szCs w:val="20"/>
              </w:rPr>
              <w:t xml:space="preserve">Coverage of individuals with preexisting conditions </w:t>
            </w:r>
          </w:p>
          <w:p w14:paraId="390BCBBE" w14:textId="77777777" w:rsidR="00866AAE" w:rsidRPr="00866AAE" w:rsidRDefault="00866AAE" w:rsidP="00AC05BD">
            <w:pPr>
              <w:tabs>
                <w:tab w:val="left" w:pos="2990"/>
              </w:tabs>
            </w:pPr>
            <w:r>
              <w:tab/>
            </w:r>
          </w:p>
        </w:tc>
        <w:tc>
          <w:tcPr>
            <w:tcW w:w="2093" w:type="dxa"/>
          </w:tcPr>
          <w:p w14:paraId="14941443" w14:textId="77777777" w:rsidR="00866AAE" w:rsidRPr="007912DB" w:rsidRDefault="00866AAE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DA18D2" w14:textId="77777777" w:rsidR="00866AAE" w:rsidRDefault="00866AAE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F6F8E5" w14:textId="3617663A" w:rsidR="00866AAE" w:rsidRPr="007912DB" w:rsidRDefault="005837A4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AB98521" wp14:editId="7A351675">
                  <wp:extent cx="342900" cy="342900"/>
                  <wp:effectExtent l="0" t="0" r="0" b="0"/>
                  <wp:docPr id="41" name="Picture 41" descr="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9B74367" w14:textId="77777777" w:rsidR="00866AAE" w:rsidRPr="007912DB" w:rsidRDefault="00866AAE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6A1BAEF" w14:textId="4C573125" w:rsidR="00866AAE" w:rsidRPr="0066543E" w:rsidRDefault="00493392" w:rsidP="00AC05B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Senate Health</w:t>
            </w:r>
          </w:p>
          <w:p w14:paraId="758D279B" w14:textId="77777777" w:rsidR="00866AAE" w:rsidRPr="005623D4" w:rsidRDefault="00866AAE" w:rsidP="00AC05BD">
            <w:pPr>
              <w:pStyle w:val="NoSpacing"/>
              <w:ind w:left="360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C60868" w:rsidRPr="00B05903" w14:paraId="723070C8" w14:textId="77777777" w:rsidTr="00C9642B">
        <w:tc>
          <w:tcPr>
            <w:tcW w:w="1548" w:type="dxa"/>
          </w:tcPr>
          <w:p w14:paraId="710E7525" w14:textId="77777777" w:rsidR="00C60868" w:rsidRDefault="00C60868" w:rsidP="002563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48077D" w14:textId="77777777" w:rsidR="00C60868" w:rsidRDefault="005837A4" w:rsidP="002563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AB-24</w:t>
            </w:r>
          </w:p>
          <w:p w14:paraId="52B111D0" w14:textId="4D5E0C5B" w:rsidR="005837A4" w:rsidRDefault="005837A4" w:rsidP="002563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SB-26)</w:t>
            </w:r>
          </w:p>
        </w:tc>
        <w:tc>
          <w:tcPr>
            <w:tcW w:w="4207" w:type="dxa"/>
          </w:tcPr>
          <w:p w14:paraId="6E053EB0" w14:textId="77777777" w:rsidR="00C60868" w:rsidRDefault="00C60868" w:rsidP="002563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A42D5E1" w14:textId="16B7D0C6" w:rsidR="00C60868" w:rsidRDefault="00C60868" w:rsidP="002563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</w:t>
            </w:r>
            <w:r w:rsidR="005837A4">
              <w:rPr>
                <w:rFonts w:ascii="Times New Roman" w:hAnsi="Times New Roman"/>
                <w:sz w:val="20"/>
                <w:szCs w:val="20"/>
              </w:rPr>
              <w:t xml:space="preserve">Step therapy protocols for prescription drug coverage </w:t>
            </w:r>
          </w:p>
          <w:p w14:paraId="511400F6" w14:textId="77777777" w:rsidR="00C60868" w:rsidRDefault="00C60868" w:rsidP="002563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0775D09C" w14:textId="77777777" w:rsidR="00C60868" w:rsidRDefault="00C60868" w:rsidP="002563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4DD0B215" w14:textId="77777777" w:rsidR="00C60868" w:rsidRDefault="00FF444C" w:rsidP="00FF444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E0EF20B" wp14:editId="6E685587">
                  <wp:extent cx="342900" cy="342900"/>
                  <wp:effectExtent l="0" t="0" r="0" b="0"/>
                  <wp:docPr id="17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4CBF6C" w14:textId="77777777" w:rsidR="00C60868" w:rsidRDefault="00C60868" w:rsidP="002563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D586C5F" w14:textId="77777777" w:rsidR="00C60868" w:rsidRDefault="00C60868" w:rsidP="002563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442660E" w14:textId="21385A6E" w:rsidR="00C60868" w:rsidRDefault="00493392" w:rsidP="002563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Irrelevant due to passage and signing of SB 26</w:t>
            </w:r>
          </w:p>
          <w:p w14:paraId="1252165C" w14:textId="77777777" w:rsidR="00C60868" w:rsidRDefault="00C60868" w:rsidP="0025637B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68" w:rsidRPr="00B05903" w14:paraId="642DBAAF" w14:textId="77777777" w:rsidTr="00C9642B">
        <w:tc>
          <w:tcPr>
            <w:tcW w:w="1548" w:type="dxa"/>
          </w:tcPr>
          <w:p w14:paraId="47638CAF" w14:textId="77777777" w:rsidR="00C60868" w:rsidRDefault="00C60868" w:rsidP="003C77B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19024B" w14:textId="3C4C1F9E" w:rsidR="00C60868" w:rsidRPr="007912DB" w:rsidRDefault="005837A4" w:rsidP="003C77B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SB-26 (Companion to AB-24)</w:t>
            </w:r>
          </w:p>
        </w:tc>
        <w:tc>
          <w:tcPr>
            <w:tcW w:w="4207" w:type="dxa"/>
          </w:tcPr>
          <w:p w14:paraId="4779E697" w14:textId="77777777"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482B35E4" w14:textId="77777777" w:rsidR="005837A4" w:rsidRDefault="005837A4" w:rsidP="005837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Step therapy protocols for prescription drug coverage </w:t>
            </w:r>
          </w:p>
          <w:p w14:paraId="7231ABC4" w14:textId="77777777" w:rsidR="00C60868" w:rsidRDefault="00C60868" w:rsidP="005837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76976B39" w14:textId="77777777" w:rsidR="00C60868" w:rsidRDefault="00C6086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F94EA3" w14:textId="77777777" w:rsidR="00C60868" w:rsidRDefault="00C6086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4A9077" w14:textId="77777777" w:rsidR="00C60868" w:rsidRDefault="00B2575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3A60B76" wp14:editId="04128B9B">
                  <wp:extent cx="342900" cy="342900"/>
                  <wp:effectExtent l="0" t="0" r="0" b="0"/>
                  <wp:docPr id="1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95097C" w14:textId="77777777" w:rsidR="00C60868" w:rsidRDefault="00C6086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799B53B" w14:textId="77777777"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ECA9ACF" w14:textId="262FFBAB" w:rsidR="00C60868" w:rsidRDefault="00493392" w:rsidP="003C77B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Signed into law on </w:t>
            </w:r>
            <w:r w:rsidR="00C9642B">
              <w:rPr>
                <w:rFonts w:ascii="Times New Roman" w:hAnsi="Times New Roman"/>
                <w:sz w:val="20"/>
                <w:szCs w:val="20"/>
              </w:rPr>
              <w:t>July 10</w:t>
            </w:r>
          </w:p>
          <w:p w14:paraId="1DA1D323" w14:textId="77777777" w:rsidR="00C60868" w:rsidRPr="007912DB" w:rsidRDefault="00C60868" w:rsidP="003C77B5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68" w:rsidRPr="00B05903" w14:paraId="4787CA12" w14:textId="77777777" w:rsidTr="00C9642B">
        <w:tc>
          <w:tcPr>
            <w:tcW w:w="1548" w:type="dxa"/>
          </w:tcPr>
          <w:p w14:paraId="495FA4AA" w14:textId="77777777" w:rsidR="00C60868" w:rsidRDefault="00C60868" w:rsidP="003C77B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1C0DA8" w14:textId="77777777" w:rsidR="00C60868" w:rsidRDefault="00C743B3" w:rsidP="003C77B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SB-28</w:t>
            </w:r>
          </w:p>
          <w:p w14:paraId="753CE678" w14:textId="03CBB610" w:rsidR="00C743B3" w:rsidRDefault="00C743B3" w:rsidP="003C77B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(Companion to </w:t>
            </w:r>
            <w:r w:rsidR="005E674D">
              <w:rPr>
                <w:rFonts w:ascii="Times New Roman" w:hAnsi="Times New Roman"/>
                <w:b/>
                <w:sz w:val="20"/>
                <w:szCs w:val="20"/>
              </w:rPr>
              <w:t>AB 26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207" w:type="dxa"/>
          </w:tcPr>
          <w:p w14:paraId="3C628C32" w14:textId="77777777"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BA924B8" w14:textId="0DDE4535"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</w:t>
            </w:r>
            <w:r w:rsidR="00C743B3">
              <w:rPr>
                <w:rFonts w:ascii="Times New Roman" w:hAnsi="Times New Roman"/>
                <w:sz w:val="20"/>
                <w:szCs w:val="20"/>
              </w:rPr>
              <w:t>Direct Primary Care agreements</w:t>
            </w:r>
          </w:p>
          <w:p w14:paraId="12F2766C" w14:textId="77777777"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7AB5BCF6" w14:textId="77777777" w:rsidR="00C60868" w:rsidRDefault="00C6086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1F1E42" w14:textId="77777777" w:rsidR="00C60868" w:rsidRDefault="00C6086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D88B3E" w14:textId="77777777" w:rsidR="00C60868" w:rsidRDefault="00B2575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68275B3" wp14:editId="65EA3D4D">
                  <wp:extent cx="342900" cy="342900"/>
                  <wp:effectExtent l="0" t="0" r="0" b="0"/>
                  <wp:docPr id="5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628504" w14:textId="77777777" w:rsidR="00C60868" w:rsidRDefault="00C60868" w:rsidP="000529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595CCD6" w14:textId="77777777"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EDFF43F" w14:textId="0BC079A3" w:rsidR="00C60868" w:rsidRDefault="00C9642B" w:rsidP="0083427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Scheduled for vote in Senate Health Committee on 10/23</w:t>
            </w:r>
          </w:p>
          <w:p w14:paraId="70AA122A" w14:textId="77777777" w:rsidR="00C60868" w:rsidRDefault="00C60868" w:rsidP="00834271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68" w14:paraId="53FA023E" w14:textId="77777777" w:rsidTr="00C9642B">
        <w:tc>
          <w:tcPr>
            <w:tcW w:w="1548" w:type="dxa"/>
          </w:tcPr>
          <w:p w14:paraId="3F5FF546" w14:textId="77777777" w:rsidR="00C60868" w:rsidRDefault="00C60868" w:rsidP="00AC05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EC4514" w14:textId="6183AD4F" w:rsidR="00C60868" w:rsidRDefault="00BB0B5B" w:rsidP="00AC05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26</w:t>
            </w:r>
          </w:p>
          <w:p w14:paraId="12D57020" w14:textId="77777777" w:rsidR="00C743B3" w:rsidRDefault="00C743B3" w:rsidP="00AC05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SB-28)</w:t>
            </w:r>
          </w:p>
          <w:p w14:paraId="5F514503" w14:textId="72070847" w:rsidR="00C9642B" w:rsidRDefault="00C9642B" w:rsidP="00AC05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3AA87E26" w14:textId="36C500BF" w:rsidR="00C60868" w:rsidRDefault="00C60868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EBA684B" w14:textId="5C2E6D8C" w:rsidR="00C743B3" w:rsidRDefault="00C743B3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Direct Primary Care agreements</w:t>
            </w:r>
          </w:p>
          <w:p w14:paraId="6CFC58D6" w14:textId="77777777" w:rsidR="00C60868" w:rsidRDefault="00C60868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7E8EC33" w14:textId="77777777" w:rsidR="00C60868" w:rsidRDefault="00C6086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BA2E14" w14:textId="77777777" w:rsidR="00C60868" w:rsidRDefault="00C6086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868F07" w14:textId="77777777" w:rsidR="00C60868" w:rsidRDefault="00B2575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63E94AD" wp14:editId="09DAABA9">
                  <wp:extent cx="342900" cy="342900"/>
                  <wp:effectExtent l="0" t="0" r="0" b="0"/>
                  <wp:docPr id="6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29F09B" w14:textId="77777777" w:rsidR="00C60868" w:rsidRDefault="00C6086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F006E2F" w14:textId="77777777" w:rsidR="00C60868" w:rsidRDefault="00C60868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E8FCEEC" w14:textId="3A821642" w:rsidR="00C60868" w:rsidRDefault="00C9642B" w:rsidP="0083427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Assembly Health on 10/2</w:t>
            </w:r>
          </w:p>
          <w:p w14:paraId="1E022960" w14:textId="77777777" w:rsidR="00C60868" w:rsidRDefault="00C60868" w:rsidP="00834271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B5B" w14:paraId="42F9AC2E" w14:textId="77777777" w:rsidTr="00C9642B">
        <w:tc>
          <w:tcPr>
            <w:tcW w:w="1548" w:type="dxa"/>
          </w:tcPr>
          <w:p w14:paraId="1FF8A8B4" w14:textId="77777777" w:rsidR="00BB0B5B" w:rsidRDefault="00BB0B5B" w:rsidP="00BB0B5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54D304" w14:textId="77777777" w:rsidR="00BB0B5B" w:rsidRDefault="00BB0B5B" w:rsidP="00BB0B5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70</w:t>
            </w:r>
          </w:p>
          <w:p w14:paraId="3D945E7D" w14:textId="1880A094" w:rsidR="00BB0B5B" w:rsidRDefault="00BB0B5B" w:rsidP="00BB0B5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SB-74)</w:t>
            </w:r>
          </w:p>
        </w:tc>
        <w:tc>
          <w:tcPr>
            <w:tcW w:w="4207" w:type="dxa"/>
          </w:tcPr>
          <w:p w14:paraId="38568CE9" w14:textId="77777777" w:rsidR="00BB0B5B" w:rsidRDefault="00BB0B5B" w:rsidP="00BB0B5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FF9ACA2" w14:textId="29A55D58" w:rsidR="00BB0B5B" w:rsidRDefault="00BB0B5B" w:rsidP="00BB0B5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the Interstate Medical Licensure Compact</w:t>
            </w:r>
          </w:p>
        </w:tc>
        <w:tc>
          <w:tcPr>
            <w:tcW w:w="2093" w:type="dxa"/>
          </w:tcPr>
          <w:p w14:paraId="4A0BCB95" w14:textId="77777777" w:rsidR="00BB0B5B" w:rsidRDefault="00BB0B5B" w:rsidP="00BB0B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60D124" w14:textId="418DDDAF" w:rsidR="00BB0B5B" w:rsidRDefault="00BB0B5B" w:rsidP="00BB0B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7A7E5225" wp14:editId="5B2251E5">
                  <wp:extent cx="342900" cy="342900"/>
                  <wp:effectExtent l="0" t="0" r="0" b="0"/>
                  <wp:docPr id="2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D3ECB88" w14:textId="77777777" w:rsidR="00BB0B5B" w:rsidRDefault="00BB0B5B" w:rsidP="00BB0B5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D1306D6" w14:textId="2CF265DD" w:rsidR="00BB0B5B" w:rsidRDefault="00C9642B" w:rsidP="00BB0B5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 hearing on 7/10 in Assembly Health</w:t>
            </w:r>
          </w:p>
          <w:p w14:paraId="25442985" w14:textId="4EACB327" w:rsidR="00BB0B5B" w:rsidRDefault="00BB0B5B" w:rsidP="00BB0B5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B5B" w14:paraId="7B17C651" w14:textId="77777777" w:rsidTr="00C9642B">
        <w:tc>
          <w:tcPr>
            <w:tcW w:w="1548" w:type="dxa"/>
          </w:tcPr>
          <w:p w14:paraId="0E39EFF6" w14:textId="77777777" w:rsidR="00BB0B5B" w:rsidRDefault="00BB0B5B" w:rsidP="00BB0B5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B7790C" w14:textId="3D9B41F5" w:rsidR="00BB0B5B" w:rsidRDefault="00BB0B5B" w:rsidP="00BB0B5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74</w:t>
            </w:r>
          </w:p>
          <w:p w14:paraId="33D258A2" w14:textId="6F02FD17" w:rsidR="00BB0B5B" w:rsidRDefault="00BB0B5B" w:rsidP="00BB0B5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AB-70)</w:t>
            </w:r>
          </w:p>
        </w:tc>
        <w:tc>
          <w:tcPr>
            <w:tcW w:w="4207" w:type="dxa"/>
          </w:tcPr>
          <w:p w14:paraId="7F877886" w14:textId="77777777" w:rsidR="00BB0B5B" w:rsidRDefault="00BB0B5B" w:rsidP="00BB0B5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79F0F8D" w14:textId="0B279835" w:rsidR="00BB0B5B" w:rsidRDefault="00BB0B5B" w:rsidP="00BB0B5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the Interstate Medical Licensure Compact</w:t>
            </w:r>
          </w:p>
        </w:tc>
        <w:tc>
          <w:tcPr>
            <w:tcW w:w="2093" w:type="dxa"/>
          </w:tcPr>
          <w:p w14:paraId="0906CF8C" w14:textId="77777777" w:rsidR="00BB0B5B" w:rsidRDefault="00BB0B5B" w:rsidP="00BB0B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245FC1" w14:textId="6554DA5D" w:rsidR="00BB0B5B" w:rsidRDefault="00BB0B5B" w:rsidP="00BB0B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34A1DF2" wp14:editId="4D6B7F91">
                  <wp:extent cx="342900" cy="342900"/>
                  <wp:effectExtent l="0" t="0" r="0" b="0"/>
                  <wp:docPr id="3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3009AF6D" w14:textId="77777777" w:rsidR="00BB0B5B" w:rsidRDefault="00BB0B5B" w:rsidP="00BB0B5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E9BB997" w14:textId="3CED4935" w:rsidR="00BB0B5B" w:rsidRDefault="00073F1E" w:rsidP="00BB0B5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Senate on June 5</w:t>
            </w:r>
          </w:p>
          <w:p w14:paraId="3A7A2630" w14:textId="77777777" w:rsidR="00BB0B5B" w:rsidRDefault="00BB0B5B" w:rsidP="00BB0B5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6AA7" w14:paraId="1C05A546" w14:textId="77777777" w:rsidTr="00C9642B">
        <w:tc>
          <w:tcPr>
            <w:tcW w:w="1548" w:type="dxa"/>
          </w:tcPr>
          <w:p w14:paraId="2D850A38" w14:textId="77777777" w:rsidR="00C06AA7" w:rsidRDefault="00C06AA7" w:rsidP="00BB0B5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664111E" w14:textId="77777777" w:rsidR="00C06AA7" w:rsidRDefault="00C06AA7" w:rsidP="00BB0B5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114 (Companion to SB – 100)</w:t>
            </w:r>
          </w:p>
          <w:p w14:paraId="4E2CBF77" w14:textId="3C9B8C59" w:rsidR="00C06AA7" w:rsidRDefault="00C06AA7" w:rsidP="00BB0B5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530E1154" w14:textId="77777777" w:rsidR="00C06AA7" w:rsidRDefault="00C06AA7" w:rsidP="00BB0B5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A8483DF" w14:textId="42C80F44" w:rsidR="00C06AA7" w:rsidRPr="00C06AA7" w:rsidRDefault="00C06AA7" w:rsidP="00BB0B5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06AA7">
              <w:rPr>
                <w:rFonts w:ascii="Times New Roman" w:hAnsi="Times New Roman"/>
                <w:sz w:val="20"/>
                <w:szCs w:val="20"/>
              </w:rPr>
              <w:t>Relating to: registration and regulation of pharmacy benefit managers, drug pricing transparency</w:t>
            </w:r>
          </w:p>
          <w:p w14:paraId="25BA0BDA" w14:textId="4FD1B11D" w:rsidR="00C06AA7" w:rsidRDefault="00C06AA7" w:rsidP="00BB0B5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5F726636" w14:textId="77777777" w:rsidR="00C06AA7" w:rsidRDefault="00C06AA7" w:rsidP="00C06AA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D6578F1" w14:textId="12EC8595" w:rsidR="00C06AA7" w:rsidRDefault="00C06AA7" w:rsidP="00BB0B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6CD6B44" wp14:editId="6198C3C7">
                  <wp:extent cx="342900" cy="342900"/>
                  <wp:effectExtent l="0" t="0" r="0" b="0"/>
                  <wp:docPr id="4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4659E434" w14:textId="77777777" w:rsidR="00C06AA7" w:rsidRDefault="00C06AA7" w:rsidP="00BB0B5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8DDB214" w14:textId="7A394FBC" w:rsidR="00C06AA7" w:rsidRDefault="00C06AA7" w:rsidP="00C06AA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Health Committee</w:t>
            </w:r>
          </w:p>
        </w:tc>
      </w:tr>
    </w:tbl>
    <w:p w14:paraId="0AFBA2DA" w14:textId="77777777" w:rsidR="00C06AA7" w:rsidRDefault="00C06AA7">
      <w:r>
        <w:br w:type="page"/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4207"/>
        <w:gridCol w:w="2093"/>
        <w:gridCol w:w="2250"/>
      </w:tblGrid>
      <w:tr w:rsidR="00C06AA7" w14:paraId="36CF1079" w14:textId="77777777" w:rsidTr="008B5024">
        <w:tc>
          <w:tcPr>
            <w:tcW w:w="1548" w:type="dxa"/>
          </w:tcPr>
          <w:p w14:paraId="6EFBB908" w14:textId="3F49BD9A" w:rsidR="00C06AA7" w:rsidRDefault="00C06AA7" w:rsidP="00C06AA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846CAB" w14:textId="50C4A274" w:rsidR="00C06AA7" w:rsidRDefault="008F0F7D" w:rsidP="00C06AA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100</w:t>
            </w:r>
            <w:r w:rsidR="00C06AA7">
              <w:rPr>
                <w:rFonts w:ascii="Times New Roman" w:hAnsi="Times New Roman"/>
                <w:b/>
                <w:sz w:val="20"/>
                <w:szCs w:val="20"/>
              </w:rPr>
              <w:t xml:space="preserve"> (Companion to </w:t>
            </w:r>
          </w:p>
          <w:p w14:paraId="49F6548D" w14:textId="659B48EE" w:rsidR="00C06AA7" w:rsidRDefault="008F0F7D" w:rsidP="00C06AA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AB-114</w:t>
            </w:r>
            <w:r w:rsidR="00C06AA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0D12B215" w14:textId="06202357" w:rsidR="00C06AA7" w:rsidRDefault="00C06AA7" w:rsidP="00C06AA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0A168DC0" w14:textId="77777777" w:rsidR="00C06AA7" w:rsidRDefault="00C06AA7" w:rsidP="00C06AA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E48C124" w14:textId="77777777" w:rsidR="00C06AA7" w:rsidRPr="00C06AA7" w:rsidRDefault="00C06AA7" w:rsidP="00C06AA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06AA7">
              <w:rPr>
                <w:rFonts w:ascii="Times New Roman" w:hAnsi="Times New Roman"/>
                <w:sz w:val="20"/>
                <w:szCs w:val="20"/>
              </w:rPr>
              <w:t>Relating to: registration and regulation of pharmacy benefit managers, drug pricing transparency</w:t>
            </w:r>
          </w:p>
          <w:p w14:paraId="21467C37" w14:textId="77777777" w:rsidR="00C06AA7" w:rsidRDefault="00C06AA7" w:rsidP="00C06AA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8263301" w14:textId="77777777" w:rsidR="00C06AA7" w:rsidRDefault="00C06AA7" w:rsidP="00C06AA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8180061" w14:textId="1C7F9EA8" w:rsidR="00C06AA7" w:rsidRDefault="00C06AA7" w:rsidP="00C06AA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6F65F15" wp14:editId="14AA907C">
                  <wp:extent cx="342900" cy="342900"/>
                  <wp:effectExtent l="0" t="0" r="0" b="0"/>
                  <wp:docPr id="7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E758F14" w14:textId="77777777" w:rsidR="00C06AA7" w:rsidRDefault="00C06AA7" w:rsidP="00C06AA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BD35E22" w14:textId="1F180DD0" w:rsidR="00C06AA7" w:rsidRDefault="00C06AA7" w:rsidP="00C06AA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Senate Health Committee</w:t>
            </w:r>
          </w:p>
        </w:tc>
      </w:tr>
      <w:tr w:rsidR="008F0F7D" w14:paraId="5DD58C4F" w14:textId="77777777" w:rsidTr="008B5024">
        <w:tc>
          <w:tcPr>
            <w:tcW w:w="1548" w:type="dxa"/>
          </w:tcPr>
          <w:p w14:paraId="68B8BF5A" w14:textId="77777777" w:rsidR="008F0F7D" w:rsidRDefault="008F0F7D" w:rsidP="00C06AA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FEF7EC" w14:textId="77777777" w:rsidR="008F0F7D" w:rsidRDefault="008F0F7D" w:rsidP="00C06AA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113</w:t>
            </w:r>
          </w:p>
          <w:p w14:paraId="3BEDA40A" w14:textId="5D255434" w:rsidR="008F0F7D" w:rsidRDefault="008F0F7D" w:rsidP="00C06AA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AB-118)</w:t>
            </w:r>
          </w:p>
        </w:tc>
        <w:tc>
          <w:tcPr>
            <w:tcW w:w="4207" w:type="dxa"/>
          </w:tcPr>
          <w:p w14:paraId="341A2894" w14:textId="77777777" w:rsidR="008F0F7D" w:rsidRDefault="008F0F7D" w:rsidP="00C06AA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6BAEF6C" w14:textId="7C1C3EFB" w:rsidR="008F0F7D" w:rsidRDefault="008F0F7D" w:rsidP="008F0F7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F0F7D">
              <w:rPr>
                <w:rFonts w:ascii="Times New Roman" w:hAnsi="Times New Roman"/>
                <w:sz w:val="20"/>
                <w:szCs w:val="20"/>
              </w:rPr>
              <w:t xml:space="preserve">Relating to: increasing funding for the child psychiatry consultation program </w:t>
            </w:r>
          </w:p>
        </w:tc>
        <w:tc>
          <w:tcPr>
            <w:tcW w:w="2093" w:type="dxa"/>
          </w:tcPr>
          <w:p w14:paraId="1CC64296" w14:textId="77777777" w:rsidR="008F0F7D" w:rsidRDefault="008F0F7D" w:rsidP="00C06AA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C7FC944" w14:textId="7CF539B9" w:rsidR="008F0F7D" w:rsidRDefault="008F0F7D" w:rsidP="008F0F7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6B4681D" wp14:editId="320B0EC1">
                  <wp:extent cx="342900" cy="342900"/>
                  <wp:effectExtent l="0" t="0" r="0" b="0"/>
                  <wp:docPr id="8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13BC8483" w14:textId="77777777" w:rsidR="008F0F7D" w:rsidRDefault="008F0F7D" w:rsidP="00C06AA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E9E1C6F" w14:textId="7FA32F2E" w:rsidR="008F0F7D" w:rsidRDefault="008559C1" w:rsidP="008F0F7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Senate Committee on 8/29</w:t>
            </w:r>
          </w:p>
          <w:p w14:paraId="7D591708" w14:textId="7BC3B906" w:rsidR="008F0F7D" w:rsidRDefault="008F0F7D" w:rsidP="008F0F7D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0F7D" w14:paraId="5B06FD79" w14:textId="77777777" w:rsidTr="008B5024">
        <w:tc>
          <w:tcPr>
            <w:tcW w:w="1548" w:type="dxa"/>
          </w:tcPr>
          <w:p w14:paraId="651ECA50" w14:textId="77777777" w:rsidR="008F0F7D" w:rsidRDefault="008F0F7D" w:rsidP="008F0F7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4449FC" w14:textId="2AA4743D" w:rsidR="008F0F7D" w:rsidRDefault="008F0F7D" w:rsidP="008F0F7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118</w:t>
            </w:r>
          </w:p>
          <w:p w14:paraId="1D60ED9E" w14:textId="097AE6D4" w:rsidR="008F0F7D" w:rsidRDefault="008F0F7D" w:rsidP="008F0F7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SB-113)</w:t>
            </w:r>
          </w:p>
        </w:tc>
        <w:tc>
          <w:tcPr>
            <w:tcW w:w="4207" w:type="dxa"/>
          </w:tcPr>
          <w:p w14:paraId="08771452" w14:textId="77777777" w:rsidR="008F0F7D" w:rsidRDefault="008F0F7D" w:rsidP="008F0F7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A88979F" w14:textId="5B533E6B" w:rsidR="008F0F7D" w:rsidRDefault="008F0F7D" w:rsidP="008F0F7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F0F7D">
              <w:rPr>
                <w:rFonts w:ascii="Times New Roman" w:hAnsi="Times New Roman"/>
                <w:sz w:val="20"/>
                <w:szCs w:val="20"/>
              </w:rPr>
              <w:t xml:space="preserve">Relating to: increasing funding for the child psychiatry consultation program </w:t>
            </w:r>
          </w:p>
        </w:tc>
        <w:tc>
          <w:tcPr>
            <w:tcW w:w="2093" w:type="dxa"/>
          </w:tcPr>
          <w:p w14:paraId="6B54F3BE" w14:textId="77777777" w:rsidR="008F0F7D" w:rsidRDefault="008F0F7D" w:rsidP="00BE07C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52D84B4" w14:textId="6A94D8FB" w:rsidR="008F0F7D" w:rsidRDefault="008F0F7D" w:rsidP="008F0F7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782BA3A" wp14:editId="5D2EFB31">
                  <wp:extent cx="342900" cy="342900"/>
                  <wp:effectExtent l="0" t="0" r="0" b="0"/>
                  <wp:docPr id="9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E676283" w14:textId="77777777" w:rsidR="008F0F7D" w:rsidRDefault="008F0F7D" w:rsidP="008F0F7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0F3B2205" w14:textId="0D213E27" w:rsidR="008F0F7D" w:rsidRDefault="00073F1E" w:rsidP="008F0F7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Public hearing held on </w:t>
            </w:r>
            <w:r w:rsidR="00B509EF">
              <w:rPr>
                <w:rFonts w:ascii="Times New Roman" w:hAnsi="Times New Roman"/>
                <w:sz w:val="20"/>
                <w:szCs w:val="20"/>
              </w:rPr>
              <w:t>6/4</w:t>
            </w:r>
          </w:p>
          <w:p w14:paraId="4E48D457" w14:textId="77777777" w:rsidR="008F0F7D" w:rsidRDefault="008F0F7D" w:rsidP="008F0F7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7C1" w14:paraId="0808FF91" w14:textId="77777777" w:rsidTr="008B5024">
        <w:tc>
          <w:tcPr>
            <w:tcW w:w="1548" w:type="dxa"/>
          </w:tcPr>
          <w:p w14:paraId="3972B83A" w14:textId="77777777" w:rsidR="00BE07C1" w:rsidRDefault="00BE07C1" w:rsidP="00BE07C1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1124C49" w14:textId="3E5F10CC" w:rsidR="00BE07C1" w:rsidRDefault="00BE07C1" w:rsidP="00BE07C1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242</w:t>
            </w:r>
          </w:p>
          <w:p w14:paraId="5C8BB448" w14:textId="7697BDD1" w:rsidR="00BE07C1" w:rsidRDefault="00BE07C1" w:rsidP="00BE07C1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- 225)</w:t>
            </w:r>
          </w:p>
        </w:tc>
        <w:tc>
          <w:tcPr>
            <w:tcW w:w="4207" w:type="dxa"/>
          </w:tcPr>
          <w:p w14:paraId="02104FD7" w14:textId="77777777" w:rsidR="00BE07C1" w:rsidRDefault="00BE07C1" w:rsidP="00BE07C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6901B40" w14:textId="16B70ABC" w:rsidR="00BE07C1" w:rsidRDefault="00BE07C1" w:rsidP="00BE07C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F0F7D">
              <w:rPr>
                <w:rFonts w:ascii="Times New Roman" w:hAnsi="Times New Roman"/>
                <w:sz w:val="20"/>
                <w:szCs w:val="20"/>
              </w:rPr>
              <w:t xml:space="preserve">Relating to: </w:t>
            </w:r>
            <w:r>
              <w:rPr>
                <w:rFonts w:ascii="Times New Roman" w:hAnsi="Times New Roman"/>
                <w:sz w:val="20"/>
                <w:szCs w:val="20"/>
              </w:rPr>
              <w:t>establishing a palliative care council</w:t>
            </w:r>
            <w:r w:rsidRPr="008F0F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</w:tcPr>
          <w:p w14:paraId="3ED5153E" w14:textId="77777777" w:rsidR="00BE07C1" w:rsidRDefault="00BE07C1" w:rsidP="00BE07C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1725213" w14:textId="0F9CB9AD" w:rsidR="00BE07C1" w:rsidRDefault="00BE07C1" w:rsidP="00BE07C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A8BE6A3" wp14:editId="341BA4F3">
                  <wp:extent cx="342900" cy="342900"/>
                  <wp:effectExtent l="0" t="0" r="0" b="0"/>
                  <wp:docPr id="10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2393DEC9" w14:textId="77777777" w:rsidR="00BE07C1" w:rsidRDefault="00BE07C1" w:rsidP="00BE07C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AD69D0F" w14:textId="15A36237" w:rsidR="00BE07C1" w:rsidRDefault="00BE07C1" w:rsidP="00BE07C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Aging and Longterm Care Committee</w:t>
            </w:r>
          </w:p>
          <w:p w14:paraId="69C36510" w14:textId="77777777" w:rsidR="00BE07C1" w:rsidRDefault="00BE07C1" w:rsidP="00BE07C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7C1" w14:paraId="5721FEEA" w14:textId="77777777" w:rsidTr="008B5024">
        <w:tc>
          <w:tcPr>
            <w:tcW w:w="1548" w:type="dxa"/>
          </w:tcPr>
          <w:p w14:paraId="11236317" w14:textId="77777777" w:rsidR="00BE07C1" w:rsidRDefault="00BE07C1" w:rsidP="00BE07C1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59D1A83" w14:textId="60E14F9A" w:rsidR="00BE07C1" w:rsidRDefault="00BE07C1" w:rsidP="00BE07C1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225</w:t>
            </w:r>
          </w:p>
          <w:p w14:paraId="1EDF9B65" w14:textId="0F47FA25" w:rsidR="00BE07C1" w:rsidRDefault="00BE07C1" w:rsidP="00BE07C1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 - 242)</w:t>
            </w:r>
          </w:p>
        </w:tc>
        <w:tc>
          <w:tcPr>
            <w:tcW w:w="4207" w:type="dxa"/>
          </w:tcPr>
          <w:p w14:paraId="1DDD9E81" w14:textId="77777777" w:rsidR="00BE07C1" w:rsidRDefault="00BE07C1" w:rsidP="00BE07C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03593774" w14:textId="5A167D79" w:rsidR="00BE07C1" w:rsidRDefault="00BE07C1" w:rsidP="00BE07C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F0F7D">
              <w:rPr>
                <w:rFonts w:ascii="Times New Roman" w:hAnsi="Times New Roman"/>
                <w:sz w:val="20"/>
                <w:szCs w:val="20"/>
              </w:rPr>
              <w:t xml:space="preserve">Relating to: </w:t>
            </w:r>
            <w:r>
              <w:rPr>
                <w:rFonts w:ascii="Times New Roman" w:hAnsi="Times New Roman"/>
                <w:sz w:val="20"/>
                <w:szCs w:val="20"/>
              </w:rPr>
              <w:t>establishing a palliative care council</w:t>
            </w:r>
            <w:r w:rsidRPr="008F0F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</w:tcPr>
          <w:p w14:paraId="2BD87728" w14:textId="77777777" w:rsidR="00BE07C1" w:rsidRDefault="00BE07C1" w:rsidP="00BE07C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0B114BE" w14:textId="2A5FF819" w:rsidR="00BE07C1" w:rsidRDefault="00BE07C1" w:rsidP="00BE07C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EBDA442" wp14:editId="0C535544">
                  <wp:extent cx="342900" cy="342900"/>
                  <wp:effectExtent l="0" t="0" r="0" b="0"/>
                  <wp:docPr id="11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73FACAA5" w14:textId="77777777" w:rsidR="00BE07C1" w:rsidRDefault="00BE07C1" w:rsidP="00BE07C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73D1DF0" w14:textId="5EA33449" w:rsidR="00BE07C1" w:rsidRDefault="00BE07C1" w:rsidP="00BE07C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Senate Health Committee</w:t>
            </w:r>
          </w:p>
          <w:p w14:paraId="747567F4" w14:textId="77777777" w:rsidR="00BE07C1" w:rsidRDefault="00BE07C1" w:rsidP="00BE07C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7C1" w14:paraId="66EA0F75" w14:textId="77777777" w:rsidTr="008B5024">
        <w:tc>
          <w:tcPr>
            <w:tcW w:w="1548" w:type="dxa"/>
          </w:tcPr>
          <w:p w14:paraId="122B1127" w14:textId="77777777" w:rsidR="00BE07C1" w:rsidRDefault="00BE07C1" w:rsidP="00BE07C1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3DB9C5" w14:textId="7F1274B6" w:rsidR="00BE07C1" w:rsidRDefault="00BE07C1" w:rsidP="00BE07C1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248</w:t>
            </w:r>
            <w:r w:rsidR="006970F6">
              <w:rPr>
                <w:rFonts w:ascii="Times New Roman" w:hAnsi="Times New Roman"/>
                <w:b/>
                <w:sz w:val="20"/>
                <w:szCs w:val="20"/>
              </w:rPr>
              <w:t xml:space="preserve"> (Companion to SB – 262)</w:t>
            </w:r>
          </w:p>
          <w:p w14:paraId="6E88081C" w14:textId="6628A23D" w:rsidR="00BE07C1" w:rsidRDefault="00BE07C1" w:rsidP="00BE07C1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2AD78BC9" w14:textId="77777777" w:rsidR="00BE07C1" w:rsidRDefault="00BE07C1" w:rsidP="00BE07C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3AC131A" w14:textId="56E46BCC" w:rsidR="00BE07C1" w:rsidRDefault="00BE07C1" w:rsidP="00BE07C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F0F7D">
              <w:rPr>
                <w:rFonts w:ascii="Times New Roman" w:hAnsi="Times New Roman"/>
                <w:sz w:val="20"/>
                <w:szCs w:val="20"/>
              </w:rPr>
              <w:t xml:space="preserve">Relating to: </w:t>
            </w:r>
            <w:r>
              <w:rPr>
                <w:rFonts w:ascii="Times New Roman" w:hAnsi="Times New Roman"/>
                <w:sz w:val="20"/>
                <w:szCs w:val="20"/>
              </w:rPr>
              <w:t>Eliminating personal conviction exemption</w:t>
            </w:r>
            <w:r w:rsidRPr="008F0F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</w:tcPr>
          <w:p w14:paraId="538F0EF0" w14:textId="0B2AF198" w:rsidR="00BE07C1" w:rsidRDefault="00BE07C1" w:rsidP="00BE07C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09830586" w14:textId="77777777" w:rsidR="00436427" w:rsidRDefault="00436427" w:rsidP="00BE07C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B65D33E" w14:textId="323CFD5B" w:rsidR="00BE07C1" w:rsidRDefault="00BE07C1" w:rsidP="00BE07C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8D062AC" wp14:editId="1D665FCA">
                  <wp:extent cx="342900" cy="342900"/>
                  <wp:effectExtent l="0" t="0" r="0" b="0"/>
                  <wp:docPr id="12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7B759328" w14:textId="77777777" w:rsidR="00BE07C1" w:rsidRDefault="00BE07C1" w:rsidP="00BE07C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89B705F" w14:textId="45938677" w:rsidR="00BE07C1" w:rsidRDefault="00BE07C1" w:rsidP="00BE07C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Constitution and Ethics Committee</w:t>
            </w:r>
          </w:p>
          <w:p w14:paraId="7C65C2AB" w14:textId="77777777" w:rsidR="00BE07C1" w:rsidRDefault="00BE07C1" w:rsidP="00BE07C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0F6" w14:paraId="03D85C30" w14:textId="77777777" w:rsidTr="008B5024">
        <w:tc>
          <w:tcPr>
            <w:tcW w:w="1548" w:type="dxa"/>
          </w:tcPr>
          <w:p w14:paraId="793A73AD" w14:textId="77777777" w:rsidR="006970F6" w:rsidRDefault="006970F6" w:rsidP="00280CE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74A151" w14:textId="0C83AB23" w:rsidR="006970F6" w:rsidRDefault="006970F6" w:rsidP="00280CE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262 (Companion to AB - 248)</w:t>
            </w:r>
          </w:p>
          <w:p w14:paraId="5F5D88CD" w14:textId="77777777" w:rsidR="006970F6" w:rsidRDefault="006970F6" w:rsidP="00280CE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2255FB4A" w14:textId="77777777" w:rsidR="006970F6" w:rsidRDefault="006970F6" w:rsidP="00280CE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795FF0D" w14:textId="77777777" w:rsidR="006970F6" w:rsidRDefault="006970F6" w:rsidP="00280CE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F0F7D">
              <w:rPr>
                <w:rFonts w:ascii="Times New Roman" w:hAnsi="Times New Roman"/>
                <w:sz w:val="20"/>
                <w:szCs w:val="20"/>
              </w:rPr>
              <w:t xml:space="preserve">Relating to: </w:t>
            </w:r>
            <w:r>
              <w:rPr>
                <w:rFonts w:ascii="Times New Roman" w:hAnsi="Times New Roman"/>
                <w:sz w:val="20"/>
                <w:szCs w:val="20"/>
              </w:rPr>
              <w:t>Eliminating personal conviction exemption</w:t>
            </w:r>
            <w:r w:rsidRPr="008F0F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</w:tcPr>
          <w:p w14:paraId="30668644" w14:textId="77777777" w:rsidR="006970F6" w:rsidRDefault="006970F6" w:rsidP="00280CE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839B1CC" w14:textId="3BF3EDD8" w:rsidR="006970F6" w:rsidRDefault="005E674D" w:rsidP="005E674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7F8440C" wp14:editId="2A574C43">
                  <wp:extent cx="342900" cy="342900"/>
                  <wp:effectExtent l="0" t="0" r="0" b="0"/>
                  <wp:docPr id="13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66C9D0" w14:textId="315B385A" w:rsidR="006970F6" w:rsidRDefault="006970F6" w:rsidP="00280CE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A58D6D9" w14:textId="77777777" w:rsidR="006970F6" w:rsidRDefault="006970F6" w:rsidP="00280CE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D373C10" w14:textId="7AC51AF8" w:rsidR="006970F6" w:rsidRDefault="006970F6" w:rsidP="00280CEF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Senate Health Committee</w:t>
            </w:r>
          </w:p>
          <w:p w14:paraId="7B082DF7" w14:textId="77777777" w:rsidR="006970F6" w:rsidRDefault="006970F6" w:rsidP="00280CE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74D" w14:paraId="0726D74F" w14:textId="77777777" w:rsidTr="008B5024">
        <w:tc>
          <w:tcPr>
            <w:tcW w:w="1548" w:type="dxa"/>
          </w:tcPr>
          <w:p w14:paraId="4D00C682" w14:textId="77777777" w:rsidR="005E674D" w:rsidRDefault="005E674D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20D888" w14:textId="77777777" w:rsidR="005E674D" w:rsidRDefault="005E674D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83</w:t>
            </w:r>
          </w:p>
          <w:p w14:paraId="4C1BB783" w14:textId="7F2AE85B" w:rsidR="005E674D" w:rsidRDefault="005E674D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6E9A32AF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E5BFAB3" w14:textId="0BA582A0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authorizing creation and implementation of an advance directive registry </w:t>
            </w:r>
          </w:p>
        </w:tc>
        <w:tc>
          <w:tcPr>
            <w:tcW w:w="2093" w:type="dxa"/>
          </w:tcPr>
          <w:p w14:paraId="338F2959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7AEF5A0" w14:textId="77777777" w:rsidR="005E674D" w:rsidRDefault="005E674D" w:rsidP="005E674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8802063" wp14:editId="06672ACB">
                  <wp:extent cx="342900" cy="342900"/>
                  <wp:effectExtent l="0" t="0" r="0" b="0"/>
                  <wp:docPr id="14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D8444" w14:textId="3EE16365" w:rsidR="005E674D" w:rsidRDefault="005E674D" w:rsidP="005E674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21CB102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1BF3A66" w14:textId="2FFCF686" w:rsidR="005E674D" w:rsidRDefault="005E674D" w:rsidP="005E674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r>
              <w:rPr>
                <w:rFonts w:ascii="Times New Roman" w:hAnsi="Times New Roman"/>
                <w:sz w:val="20"/>
                <w:szCs w:val="20"/>
              </w:rPr>
              <w:t>Assembly Health Committee</w:t>
            </w:r>
          </w:p>
          <w:p w14:paraId="60B7D302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74D" w14:paraId="304B55D9" w14:textId="77777777" w:rsidTr="008B5024">
        <w:tc>
          <w:tcPr>
            <w:tcW w:w="1548" w:type="dxa"/>
          </w:tcPr>
          <w:p w14:paraId="289F50A0" w14:textId="02E4DD13" w:rsidR="005E674D" w:rsidRDefault="005E674D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01D84D" w14:textId="11FF2B8B" w:rsidR="005E674D" w:rsidRDefault="005E674D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267</w:t>
            </w:r>
          </w:p>
          <w:p w14:paraId="05363570" w14:textId="48AAF507" w:rsidR="005E674D" w:rsidRDefault="005E674D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249)</w:t>
            </w:r>
          </w:p>
          <w:p w14:paraId="14068221" w14:textId="5529333B" w:rsidR="005E674D" w:rsidRDefault="005E674D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5FAFC960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8BAF305" w14:textId="075C64CC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advanced practice registered nurses</w:t>
            </w:r>
          </w:p>
        </w:tc>
        <w:tc>
          <w:tcPr>
            <w:tcW w:w="2093" w:type="dxa"/>
          </w:tcPr>
          <w:p w14:paraId="7F63C211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709E827" w14:textId="2BC8A34D" w:rsidR="005E674D" w:rsidRDefault="005E674D" w:rsidP="005E674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A8BA650" wp14:editId="05F89068">
                  <wp:extent cx="342900" cy="342900"/>
                  <wp:effectExtent l="0" t="0" r="0" b="0"/>
                  <wp:docPr id="15" name="Picture 15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351DF35F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90E5003" w14:textId="77777777" w:rsidR="005E674D" w:rsidRDefault="005E674D" w:rsidP="005E674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Health Committee</w:t>
            </w:r>
          </w:p>
          <w:p w14:paraId="721BD1C5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74D" w14:paraId="53192D12" w14:textId="77777777" w:rsidTr="008B5024">
        <w:tc>
          <w:tcPr>
            <w:tcW w:w="1548" w:type="dxa"/>
          </w:tcPr>
          <w:p w14:paraId="113ED711" w14:textId="77777777" w:rsidR="005E674D" w:rsidRDefault="005E674D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151BC4C" w14:textId="77777777" w:rsidR="005E674D" w:rsidRDefault="005E674D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249</w:t>
            </w:r>
          </w:p>
          <w:p w14:paraId="5247F3FA" w14:textId="28D4901E" w:rsidR="005E674D" w:rsidRDefault="005E674D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 267)</w:t>
            </w:r>
          </w:p>
        </w:tc>
        <w:tc>
          <w:tcPr>
            <w:tcW w:w="4207" w:type="dxa"/>
          </w:tcPr>
          <w:p w14:paraId="6CF0EC5F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D67AA8B" w14:textId="71A8FAF6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advanced practice registered nurses</w:t>
            </w:r>
          </w:p>
        </w:tc>
        <w:tc>
          <w:tcPr>
            <w:tcW w:w="2093" w:type="dxa"/>
          </w:tcPr>
          <w:p w14:paraId="7AB09258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D065F79" w14:textId="62EB3839" w:rsidR="005E674D" w:rsidRDefault="005E674D" w:rsidP="005E674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4D8BF17" wp14:editId="3A27D423">
                  <wp:extent cx="342900" cy="342900"/>
                  <wp:effectExtent l="0" t="0" r="0" b="0"/>
                  <wp:docPr id="16" name="Picture 16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25020315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93CF13A" w14:textId="5DA4F56C" w:rsidR="005E674D" w:rsidRDefault="005E674D" w:rsidP="005E674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Senate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Health Committee</w:t>
            </w:r>
          </w:p>
          <w:p w14:paraId="7889A202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74D" w14:paraId="41350852" w14:textId="77777777" w:rsidTr="008B5024">
        <w:tc>
          <w:tcPr>
            <w:tcW w:w="1548" w:type="dxa"/>
          </w:tcPr>
          <w:p w14:paraId="7F9C75D0" w14:textId="77777777" w:rsidR="005E674D" w:rsidRDefault="005E674D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A315FE8" w14:textId="77777777" w:rsidR="005E674D" w:rsidRDefault="005E674D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304</w:t>
            </w:r>
          </w:p>
          <w:p w14:paraId="4003C019" w14:textId="66679058" w:rsidR="005E674D" w:rsidRDefault="005E674D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286)</w:t>
            </w:r>
          </w:p>
        </w:tc>
        <w:tc>
          <w:tcPr>
            <w:tcW w:w="4207" w:type="dxa"/>
          </w:tcPr>
          <w:p w14:paraId="20A228D3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AED64D5" w14:textId="042C3339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permitting pharmacists to prescribe certain contraceptives </w:t>
            </w:r>
          </w:p>
        </w:tc>
        <w:tc>
          <w:tcPr>
            <w:tcW w:w="2093" w:type="dxa"/>
          </w:tcPr>
          <w:p w14:paraId="0C5AC4C5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04232D8" w14:textId="40C15278" w:rsidR="005E674D" w:rsidRDefault="005E674D" w:rsidP="005E674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A7AA6F7" wp14:editId="337C4073">
                  <wp:extent cx="347345" cy="347345"/>
                  <wp:effectExtent l="0" t="0" r="0" b="0"/>
                  <wp:docPr id="18" name="Picture 18" descr="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5EEF35DC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6A55EDC" w14:textId="202BF9F1" w:rsidR="005E674D" w:rsidRPr="005E674D" w:rsidRDefault="005E674D" w:rsidP="005E674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 hearing held in Assembly Health on 8/14/19</w:t>
            </w:r>
          </w:p>
        </w:tc>
      </w:tr>
      <w:tr w:rsidR="005E674D" w14:paraId="10AD3D62" w14:textId="77777777" w:rsidTr="008B5024">
        <w:tc>
          <w:tcPr>
            <w:tcW w:w="1548" w:type="dxa"/>
          </w:tcPr>
          <w:p w14:paraId="0DA177DC" w14:textId="77777777" w:rsidR="005E674D" w:rsidRDefault="005E674D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77A9BC" w14:textId="16DBE9B5" w:rsidR="005E674D" w:rsidRDefault="005E674D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286</w:t>
            </w:r>
          </w:p>
          <w:p w14:paraId="1F22D897" w14:textId="77777777" w:rsidR="005E674D" w:rsidRDefault="005E674D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 304)</w:t>
            </w:r>
          </w:p>
          <w:p w14:paraId="6CC8C4D2" w14:textId="09EB337C" w:rsidR="005E674D" w:rsidRDefault="005E674D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42FC9E12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D339616" w14:textId="7048F84B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permitting pharmacists to prescribe certain contraceptives </w:t>
            </w:r>
          </w:p>
        </w:tc>
        <w:tc>
          <w:tcPr>
            <w:tcW w:w="2093" w:type="dxa"/>
          </w:tcPr>
          <w:p w14:paraId="3A6A5AB2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F11B61C" w14:textId="1D262579" w:rsidR="005E674D" w:rsidRDefault="005E674D" w:rsidP="005E674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B785F62" wp14:editId="33F016EE">
                  <wp:extent cx="347345" cy="347345"/>
                  <wp:effectExtent l="0" t="0" r="0" b="0"/>
                  <wp:docPr id="19" name="Picture 19" descr="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1CAC8A9F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2BCB1B0" w14:textId="77777777" w:rsidR="005E674D" w:rsidRDefault="005E674D" w:rsidP="005E674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Senate Health Committee</w:t>
            </w:r>
          </w:p>
          <w:p w14:paraId="1DAEBDBC" w14:textId="77777777" w:rsidR="008B5024" w:rsidRDefault="008B5024" w:rsidP="008B50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13CD309" w14:textId="77777777" w:rsidR="008B5024" w:rsidRDefault="008B5024" w:rsidP="008B50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5845493" w14:textId="53B1A612" w:rsidR="008B5024" w:rsidRDefault="008B5024" w:rsidP="008B50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74D" w14:paraId="035772FA" w14:textId="77777777" w:rsidTr="008B5024">
        <w:tc>
          <w:tcPr>
            <w:tcW w:w="1548" w:type="dxa"/>
          </w:tcPr>
          <w:p w14:paraId="6B91F1B7" w14:textId="58F2E41A" w:rsidR="005E674D" w:rsidRDefault="005E674D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925A590" w14:textId="5716C086" w:rsidR="00AD59B2" w:rsidRDefault="00AD59B2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394</w:t>
            </w:r>
          </w:p>
          <w:p w14:paraId="1EE4C885" w14:textId="2FF834D9" w:rsidR="00AD59B2" w:rsidRDefault="00AD59B2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361)</w:t>
            </w:r>
          </w:p>
          <w:p w14:paraId="0F2E268A" w14:textId="4E6AA03C" w:rsidR="00AD59B2" w:rsidRDefault="00AD59B2" w:rsidP="005E674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6A3C7944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889330D" w14:textId="750B38A0" w:rsidR="00AD59B2" w:rsidRDefault="00AD59B2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Medicaid Expansion</w:t>
            </w:r>
          </w:p>
        </w:tc>
        <w:tc>
          <w:tcPr>
            <w:tcW w:w="2093" w:type="dxa"/>
          </w:tcPr>
          <w:p w14:paraId="6C0A43FB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42787F65" w14:textId="4CD95F9F" w:rsidR="00AD59B2" w:rsidRDefault="00AD59B2" w:rsidP="00AD59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5A4EE78" wp14:editId="0036AEB7">
                  <wp:extent cx="347345" cy="347345"/>
                  <wp:effectExtent l="0" t="0" r="0" b="0"/>
                  <wp:docPr id="20" name="Picture 20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0C550054" w14:textId="77777777" w:rsidR="005E674D" w:rsidRDefault="005E674D" w:rsidP="005E674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3BC2155" w14:textId="45556267" w:rsidR="00AD59B2" w:rsidRDefault="00AD59B2" w:rsidP="00AD59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Medicaid Reform</w:t>
            </w:r>
          </w:p>
        </w:tc>
      </w:tr>
      <w:tr w:rsidR="00AD59B2" w14:paraId="7ABC3332" w14:textId="77777777" w:rsidTr="008B5024">
        <w:tc>
          <w:tcPr>
            <w:tcW w:w="1548" w:type="dxa"/>
          </w:tcPr>
          <w:p w14:paraId="1F1E4679" w14:textId="77777777" w:rsidR="00AD59B2" w:rsidRDefault="00AD59B2" w:rsidP="00AD59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824A06" w14:textId="2006E6EE" w:rsidR="00AD59B2" w:rsidRDefault="00AD59B2" w:rsidP="00AD59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361</w:t>
            </w:r>
          </w:p>
          <w:p w14:paraId="0C5EBF9E" w14:textId="1D2E6485" w:rsidR="00AD59B2" w:rsidRDefault="00AD59B2" w:rsidP="00AD59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(Companion to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AB 394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7BB85A5A" w14:textId="2104F8DB" w:rsidR="00AD59B2" w:rsidRDefault="00AD59B2" w:rsidP="00AD59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29E9D868" w14:textId="77777777" w:rsidR="00AD59B2" w:rsidRDefault="00AD59B2" w:rsidP="00AD59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A6F1C17" w14:textId="0B1FD69D" w:rsidR="00AD59B2" w:rsidRDefault="00AD59B2" w:rsidP="00AD59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Medicaid Expansion</w:t>
            </w:r>
          </w:p>
        </w:tc>
        <w:tc>
          <w:tcPr>
            <w:tcW w:w="2093" w:type="dxa"/>
          </w:tcPr>
          <w:p w14:paraId="5F790DCA" w14:textId="77777777" w:rsidR="00AD59B2" w:rsidRDefault="00AD59B2" w:rsidP="00AD59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43957FB0" w14:textId="4212E689" w:rsidR="00AD59B2" w:rsidRDefault="00AD59B2" w:rsidP="00AD59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A22DBAD" wp14:editId="565267BE">
                  <wp:extent cx="347345" cy="347345"/>
                  <wp:effectExtent l="0" t="0" r="0" b="0"/>
                  <wp:docPr id="21" name="Picture 2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3262D371" w14:textId="77777777" w:rsidR="00AD59B2" w:rsidRDefault="00AD59B2" w:rsidP="00AD59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31480A1" w14:textId="77777777" w:rsidR="00AD59B2" w:rsidRDefault="00AD59B2" w:rsidP="00AD59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r>
              <w:rPr>
                <w:rFonts w:ascii="Times New Roman" w:hAnsi="Times New Roman"/>
                <w:sz w:val="20"/>
                <w:szCs w:val="20"/>
              </w:rPr>
              <w:t>Senate Public Benefits Committee</w:t>
            </w:r>
          </w:p>
          <w:p w14:paraId="59505AE7" w14:textId="4713F115" w:rsidR="00AD59B2" w:rsidRDefault="00AD59B2" w:rsidP="00AD59B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59B2" w14:paraId="2A546232" w14:textId="77777777" w:rsidTr="008B5024">
        <w:tc>
          <w:tcPr>
            <w:tcW w:w="1548" w:type="dxa"/>
          </w:tcPr>
          <w:p w14:paraId="1CF683B8" w14:textId="77777777" w:rsidR="00AD59B2" w:rsidRDefault="00AD59B2" w:rsidP="00AD59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98C1FC" w14:textId="3316DA7B" w:rsidR="00AD59B2" w:rsidRDefault="00AD59B2" w:rsidP="00AD59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Assembly Bill 422 </w:t>
            </w:r>
          </w:p>
          <w:p w14:paraId="0EC877D4" w14:textId="5D63B82A" w:rsidR="00AD59B2" w:rsidRDefault="00AD59B2" w:rsidP="00AD59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SB 364)</w:t>
            </w:r>
          </w:p>
          <w:p w14:paraId="70FCD4E1" w14:textId="3827EC15" w:rsidR="00AD59B2" w:rsidRDefault="00AD59B2" w:rsidP="00AD59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04B761F6" w14:textId="77777777" w:rsidR="00AD59B2" w:rsidRDefault="00AD59B2" w:rsidP="00AD59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E7FA790" w14:textId="5975BA5D" w:rsidR="00AD59B2" w:rsidRDefault="00AD59B2" w:rsidP="00AD59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Raising the age of tobacco sales</w:t>
            </w:r>
          </w:p>
        </w:tc>
        <w:tc>
          <w:tcPr>
            <w:tcW w:w="2093" w:type="dxa"/>
          </w:tcPr>
          <w:p w14:paraId="5B4E9C9B" w14:textId="77777777" w:rsidR="00AD59B2" w:rsidRDefault="00AD59B2" w:rsidP="00AD59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24C0179" w14:textId="56094053" w:rsidR="00AD59B2" w:rsidRDefault="00575B07" w:rsidP="00575B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BF5A497" wp14:editId="59B81909">
                  <wp:extent cx="347345" cy="347345"/>
                  <wp:effectExtent l="0" t="0" r="0" b="0"/>
                  <wp:docPr id="22" name="Picture 22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0CF4958C" w14:textId="77777777" w:rsidR="00AD59B2" w:rsidRDefault="00AD59B2" w:rsidP="00AD59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8E167B4" w14:textId="2C63F417" w:rsidR="00575B07" w:rsidRPr="00575B07" w:rsidRDefault="00575B07" w:rsidP="00575B0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Substance Abuse Committee</w:t>
            </w:r>
          </w:p>
        </w:tc>
      </w:tr>
      <w:tr w:rsidR="00575B07" w14:paraId="6054DF6A" w14:textId="77777777" w:rsidTr="008B5024">
        <w:tc>
          <w:tcPr>
            <w:tcW w:w="1548" w:type="dxa"/>
          </w:tcPr>
          <w:p w14:paraId="477839C7" w14:textId="77777777" w:rsidR="00575B07" w:rsidRDefault="00575B07" w:rsidP="00575B0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4D7044" w14:textId="1E639CB4" w:rsidR="00575B07" w:rsidRDefault="00575B07" w:rsidP="00575B0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364</w:t>
            </w:r>
          </w:p>
          <w:p w14:paraId="37D8CCE7" w14:textId="5DC5A210" w:rsidR="00575B07" w:rsidRDefault="00575B07" w:rsidP="00575B0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(Companion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AB 422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322B27CC" w14:textId="330BC93D" w:rsidR="00575B07" w:rsidRDefault="00575B07" w:rsidP="00575B0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1339787C" w14:textId="77777777" w:rsidR="00575B07" w:rsidRDefault="00575B07" w:rsidP="00575B0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CA28890" w14:textId="1ECFFA3A" w:rsidR="00575B07" w:rsidRDefault="00575B07" w:rsidP="00575B0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Raising the age of tobacco sales</w:t>
            </w:r>
          </w:p>
        </w:tc>
        <w:tc>
          <w:tcPr>
            <w:tcW w:w="2093" w:type="dxa"/>
          </w:tcPr>
          <w:p w14:paraId="2BBF39FF" w14:textId="77777777" w:rsidR="00575B07" w:rsidRDefault="00575B07" w:rsidP="00575B0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425DD2C8" w14:textId="6220A495" w:rsidR="00575B07" w:rsidRDefault="00575B07" w:rsidP="00575B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956C3C5" wp14:editId="30A115AA">
                  <wp:extent cx="347345" cy="347345"/>
                  <wp:effectExtent l="0" t="0" r="0" b="0"/>
                  <wp:docPr id="23" name="Picture 23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2EC8DDF8" w14:textId="77777777" w:rsidR="00575B07" w:rsidRDefault="00575B07" w:rsidP="00575B0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9F26BCA" w14:textId="1792BD5F" w:rsidR="00575B07" w:rsidRDefault="00575B07" w:rsidP="00575B0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r>
              <w:rPr>
                <w:rFonts w:ascii="Times New Roman" w:hAnsi="Times New Roman"/>
                <w:sz w:val="20"/>
                <w:szCs w:val="20"/>
              </w:rPr>
              <w:t>Senate Health Committee</w:t>
            </w:r>
          </w:p>
          <w:p w14:paraId="246C0DA9" w14:textId="01E71A8E" w:rsidR="00575B07" w:rsidRDefault="00575B07" w:rsidP="00575B07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B07" w14:paraId="51A73B17" w14:textId="77777777" w:rsidTr="008B5024">
        <w:tc>
          <w:tcPr>
            <w:tcW w:w="1548" w:type="dxa"/>
          </w:tcPr>
          <w:p w14:paraId="4E856FF6" w14:textId="77777777" w:rsidR="00575B07" w:rsidRDefault="00575B07" w:rsidP="00575B0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728323" w14:textId="77777777" w:rsidR="00575B07" w:rsidRDefault="00575B07" w:rsidP="00575B0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515</w:t>
            </w:r>
          </w:p>
          <w:p w14:paraId="0A434614" w14:textId="278D152F" w:rsidR="00575B07" w:rsidRDefault="00575B07" w:rsidP="00575B0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020625A6" w14:textId="77777777" w:rsidR="00575B07" w:rsidRDefault="00575B07" w:rsidP="00575B0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1E42B01" w14:textId="2361D501" w:rsidR="00575B07" w:rsidRDefault="00575B07" w:rsidP="00575B0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regulation of physician assistants</w:t>
            </w:r>
          </w:p>
        </w:tc>
        <w:tc>
          <w:tcPr>
            <w:tcW w:w="2093" w:type="dxa"/>
          </w:tcPr>
          <w:p w14:paraId="44195C09" w14:textId="77777777" w:rsidR="00575B07" w:rsidRDefault="00575B07" w:rsidP="00575B0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952B8FA" w14:textId="6E97A6C2" w:rsidR="00575B07" w:rsidRDefault="00575B07" w:rsidP="00575B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4A17E55" wp14:editId="215FADB4">
                  <wp:extent cx="347345" cy="347345"/>
                  <wp:effectExtent l="0" t="0" r="0" b="0"/>
                  <wp:docPr id="24" name="Picture 24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2E1EDC30" w14:textId="77777777" w:rsidR="00575B07" w:rsidRDefault="00575B07" w:rsidP="00575B0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0F1ED09" w14:textId="57432A84" w:rsidR="00575B07" w:rsidRDefault="00575B07" w:rsidP="00575B0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 Senate </w:t>
            </w:r>
            <w:r>
              <w:rPr>
                <w:rFonts w:ascii="Times New Roman" w:hAnsi="Times New Roman"/>
                <w:sz w:val="20"/>
                <w:szCs w:val="20"/>
              </w:rPr>
              <w:t>Elections, Ethics, and Rural Issues</w:t>
            </w:r>
          </w:p>
          <w:p w14:paraId="358F3313" w14:textId="77777777" w:rsidR="00575B07" w:rsidRDefault="00575B07" w:rsidP="00575B0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6FC0CE" w14:textId="46F06C86" w:rsidR="00E75F90" w:rsidRDefault="00D24DC4"/>
    <w:sectPr w:rsidR="00E75F90" w:rsidSect="00BF4CF1">
      <w:pgSz w:w="12240" w:h="15840"/>
      <w:pgMar w:top="1152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93ED0"/>
    <w:multiLevelType w:val="hybridMultilevel"/>
    <w:tmpl w:val="A48C4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159"/>
    <w:rsid w:val="00010901"/>
    <w:rsid w:val="000231F1"/>
    <w:rsid w:val="000529C6"/>
    <w:rsid w:val="00073F1E"/>
    <w:rsid w:val="000818B9"/>
    <w:rsid w:val="000A0124"/>
    <w:rsid w:val="000A0C5C"/>
    <w:rsid w:val="000B6831"/>
    <w:rsid w:val="000C1DA2"/>
    <w:rsid w:val="0010583D"/>
    <w:rsid w:val="00150D3F"/>
    <w:rsid w:val="00162829"/>
    <w:rsid w:val="001F65FA"/>
    <w:rsid w:val="00202878"/>
    <w:rsid w:val="002041BF"/>
    <w:rsid w:val="00217203"/>
    <w:rsid w:val="002214AB"/>
    <w:rsid w:val="00254D36"/>
    <w:rsid w:val="00282D6E"/>
    <w:rsid w:val="002858DF"/>
    <w:rsid w:val="002B1832"/>
    <w:rsid w:val="002B1FEF"/>
    <w:rsid w:val="002C1562"/>
    <w:rsid w:val="002C58C7"/>
    <w:rsid w:val="002F0C44"/>
    <w:rsid w:val="003307DA"/>
    <w:rsid w:val="003A0BD9"/>
    <w:rsid w:val="003B00FE"/>
    <w:rsid w:val="00436427"/>
    <w:rsid w:val="004370E2"/>
    <w:rsid w:val="0048682B"/>
    <w:rsid w:val="00493392"/>
    <w:rsid w:val="004D6ADF"/>
    <w:rsid w:val="004D76A0"/>
    <w:rsid w:val="00506C20"/>
    <w:rsid w:val="00522A69"/>
    <w:rsid w:val="00572326"/>
    <w:rsid w:val="00574EC8"/>
    <w:rsid w:val="00575B07"/>
    <w:rsid w:val="005837A4"/>
    <w:rsid w:val="005945FF"/>
    <w:rsid w:val="005A2159"/>
    <w:rsid w:val="005E674D"/>
    <w:rsid w:val="0066543E"/>
    <w:rsid w:val="00670249"/>
    <w:rsid w:val="006833DD"/>
    <w:rsid w:val="00691AF9"/>
    <w:rsid w:val="006970F6"/>
    <w:rsid w:val="007023AA"/>
    <w:rsid w:val="007026CD"/>
    <w:rsid w:val="0070277F"/>
    <w:rsid w:val="007102DC"/>
    <w:rsid w:val="00737315"/>
    <w:rsid w:val="00737EC7"/>
    <w:rsid w:val="007841E0"/>
    <w:rsid w:val="007C3FC5"/>
    <w:rsid w:val="007F778A"/>
    <w:rsid w:val="00834271"/>
    <w:rsid w:val="00854E37"/>
    <w:rsid w:val="008559C1"/>
    <w:rsid w:val="00856D48"/>
    <w:rsid w:val="00866AAE"/>
    <w:rsid w:val="008B5024"/>
    <w:rsid w:val="008D7514"/>
    <w:rsid w:val="008F0F7D"/>
    <w:rsid w:val="008F3D37"/>
    <w:rsid w:val="00973490"/>
    <w:rsid w:val="009B1F00"/>
    <w:rsid w:val="00A32108"/>
    <w:rsid w:val="00A42496"/>
    <w:rsid w:val="00A60275"/>
    <w:rsid w:val="00AA1D99"/>
    <w:rsid w:val="00AD59B2"/>
    <w:rsid w:val="00B17D45"/>
    <w:rsid w:val="00B25758"/>
    <w:rsid w:val="00B3516B"/>
    <w:rsid w:val="00B4166D"/>
    <w:rsid w:val="00B46517"/>
    <w:rsid w:val="00B509EF"/>
    <w:rsid w:val="00B5513D"/>
    <w:rsid w:val="00B91A01"/>
    <w:rsid w:val="00B971F7"/>
    <w:rsid w:val="00BB0B5B"/>
    <w:rsid w:val="00BE07C1"/>
    <w:rsid w:val="00BF4CF1"/>
    <w:rsid w:val="00C06AA7"/>
    <w:rsid w:val="00C353A3"/>
    <w:rsid w:val="00C3594D"/>
    <w:rsid w:val="00C60868"/>
    <w:rsid w:val="00C61C40"/>
    <w:rsid w:val="00C67911"/>
    <w:rsid w:val="00C743B3"/>
    <w:rsid w:val="00C9642B"/>
    <w:rsid w:val="00CA15BF"/>
    <w:rsid w:val="00CC1A17"/>
    <w:rsid w:val="00D14627"/>
    <w:rsid w:val="00D24DC4"/>
    <w:rsid w:val="00D4526F"/>
    <w:rsid w:val="00D64344"/>
    <w:rsid w:val="00DD1E2D"/>
    <w:rsid w:val="00E428F8"/>
    <w:rsid w:val="00E52FD7"/>
    <w:rsid w:val="00E84779"/>
    <w:rsid w:val="00E866DB"/>
    <w:rsid w:val="00E95420"/>
    <w:rsid w:val="00EA0298"/>
    <w:rsid w:val="00EF3E22"/>
    <w:rsid w:val="00F02CB1"/>
    <w:rsid w:val="00F05018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33F1"/>
  <w15:docId w15:val="{BFD36A02-818A-402F-A6D7-9BC178C3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21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1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olodex-item-text">
    <w:name w:val="rolodex-item-text"/>
    <w:basedOn w:val="DefaultParagraphFont"/>
    <w:rsid w:val="005A2159"/>
  </w:style>
  <w:style w:type="paragraph" w:styleId="BalloonText">
    <w:name w:val="Balloon Text"/>
    <w:basedOn w:val="Normal"/>
    <w:link w:val="BalloonTextChar"/>
    <w:uiPriority w:val="99"/>
    <w:semiHidden/>
    <w:unhideWhenUsed/>
    <w:rsid w:val="00B4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6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Kanter</dc:creator>
  <cp:lastModifiedBy>Erik Kanter</cp:lastModifiedBy>
  <cp:revision>18</cp:revision>
  <dcterms:created xsi:type="dcterms:W3CDTF">2019-02-14T16:39:00Z</dcterms:created>
  <dcterms:modified xsi:type="dcterms:W3CDTF">2019-10-21T15:27:00Z</dcterms:modified>
</cp:coreProperties>
</file>